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1A0F1" w14:textId="4AF8691D" w:rsidR="009D21DF" w:rsidRPr="00214148" w:rsidRDefault="009D21DF" w:rsidP="009C47D2">
      <w:pPr>
        <w:jc w:val="center"/>
        <w:rPr>
          <w:rFonts w:cstheme="minorHAnsi"/>
          <w:b/>
          <w:bCs/>
          <w:sz w:val="36"/>
          <w:szCs w:val="36"/>
        </w:rPr>
      </w:pPr>
      <w:r w:rsidRPr="00214148">
        <w:rPr>
          <w:rFonts w:cstheme="minorHAnsi"/>
          <w:b/>
          <w:bCs/>
          <w:sz w:val="36"/>
          <w:szCs w:val="36"/>
        </w:rPr>
        <w:t>Design Risk Management</w:t>
      </w:r>
      <w:r w:rsidR="00EB6F9F" w:rsidRPr="00214148">
        <w:rPr>
          <w:rFonts w:cstheme="minorHAnsi"/>
          <w:b/>
          <w:bCs/>
          <w:sz w:val="36"/>
          <w:szCs w:val="36"/>
        </w:rPr>
        <w:t xml:space="preserve"> (</w:t>
      </w:r>
      <w:r w:rsidR="006C01B1" w:rsidRPr="00214148">
        <w:rPr>
          <w:rFonts w:cstheme="minorHAnsi"/>
          <w:b/>
          <w:bCs/>
          <w:sz w:val="36"/>
          <w:szCs w:val="36"/>
        </w:rPr>
        <w:t>DRM) Toolkit</w:t>
      </w:r>
    </w:p>
    <w:p w14:paraId="37620500" w14:textId="37F24C83" w:rsidR="00EB6F9F" w:rsidRPr="00214148" w:rsidRDefault="00956873" w:rsidP="009C47D2">
      <w:pPr>
        <w:jc w:val="center"/>
        <w:rPr>
          <w:rFonts w:cstheme="minorHAnsi"/>
          <w:b/>
          <w:bCs/>
          <w:sz w:val="36"/>
          <w:szCs w:val="36"/>
        </w:rPr>
      </w:pPr>
      <w:r w:rsidRPr="00214148">
        <w:rPr>
          <w:rFonts w:cstheme="minorHAnsi"/>
          <w:b/>
          <w:bCs/>
          <w:sz w:val="36"/>
          <w:szCs w:val="36"/>
        </w:rPr>
        <w:t>under the CDM 2015 Regulations</w:t>
      </w:r>
    </w:p>
    <w:p w14:paraId="1268E2A9" w14:textId="77777777" w:rsidR="00AB6F97" w:rsidRPr="00214148" w:rsidRDefault="00AB6F97" w:rsidP="009C47D2">
      <w:pPr>
        <w:jc w:val="center"/>
        <w:rPr>
          <w:rFonts w:cstheme="minorHAnsi"/>
          <w:b/>
          <w:bCs/>
          <w:sz w:val="36"/>
          <w:szCs w:val="36"/>
        </w:rPr>
      </w:pPr>
    </w:p>
    <w:p w14:paraId="5CC8141C" w14:textId="5EFECE49" w:rsidR="00240C18" w:rsidRPr="00214148" w:rsidRDefault="00EB6F9F" w:rsidP="009C47D2">
      <w:pPr>
        <w:jc w:val="center"/>
        <w:rPr>
          <w:rFonts w:cstheme="minorHAnsi"/>
          <w:b/>
          <w:bCs/>
          <w:sz w:val="36"/>
          <w:szCs w:val="36"/>
        </w:rPr>
      </w:pPr>
      <w:r w:rsidRPr="00214148">
        <w:rPr>
          <w:rFonts w:cstheme="minorHAnsi"/>
          <w:b/>
          <w:bCs/>
          <w:sz w:val="36"/>
          <w:szCs w:val="36"/>
        </w:rPr>
        <w:t xml:space="preserve">Guidance </w:t>
      </w:r>
      <w:r w:rsidR="00214148">
        <w:rPr>
          <w:rFonts w:cstheme="minorHAnsi"/>
          <w:b/>
          <w:bCs/>
          <w:sz w:val="36"/>
          <w:szCs w:val="36"/>
        </w:rPr>
        <w:t>N</w:t>
      </w:r>
      <w:r w:rsidRPr="00214148">
        <w:rPr>
          <w:rFonts w:cstheme="minorHAnsi"/>
          <w:b/>
          <w:bCs/>
          <w:sz w:val="36"/>
          <w:szCs w:val="36"/>
        </w:rPr>
        <w:t>otes</w:t>
      </w:r>
    </w:p>
    <w:p w14:paraId="64607CF0" w14:textId="3AE0B44B" w:rsidR="00EB6F9F" w:rsidRPr="002C5156" w:rsidRDefault="00EB6F9F" w:rsidP="009C47D2">
      <w:pPr>
        <w:jc w:val="center"/>
        <w:rPr>
          <w:rFonts w:cstheme="minorHAnsi"/>
          <w:b/>
          <w:bCs/>
          <w:sz w:val="28"/>
          <w:szCs w:val="28"/>
        </w:rPr>
      </w:pPr>
    </w:p>
    <w:p w14:paraId="11D981EA" w14:textId="6059A47B" w:rsidR="00EB6F9F" w:rsidRPr="002C5156" w:rsidRDefault="00EB6F9F" w:rsidP="00EB6F9F">
      <w:pPr>
        <w:rPr>
          <w:rFonts w:cstheme="minorHAnsi"/>
          <w:sz w:val="24"/>
        </w:rPr>
      </w:pPr>
    </w:p>
    <w:p w14:paraId="6A07DE8B" w14:textId="227BE7C3" w:rsidR="00EB6F9F" w:rsidRPr="002C5156" w:rsidRDefault="00EB6F9F" w:rsidP="00EB6F9F">
      <w:pPr>
        <w:rPr>
          <w:rFonts w:cstheme="minorHAnsi"/>
          <w:szCs w:val="22"/>
        </w:rPr>
      </w:pPr>
      <w:r w:rsidRPr="002C5156">
        <w:rPr>
          <w:rFonts w:cstheme="minorHAnsi"/>
          <w:szCs w:val="22"/>
        </w:rPr>
        <w:t xml:space="preserve">The Design Risk Management (DRM) Toolkit has been developed by a team of construction professionals to assist </w:t>
      </w:r>
      <w:r w:rsidR="004B46CB" w:rsidRPr="002C5156">
        <w:rPr>
          <w:rFonts w:cstheme="minorHAnsi"/>
          <w:szCs w:val="22"/>
        </w:rPr>
        <w:t xml:space="preserve">principal </w:t>
      </w:r>
      <w:r w:rsidR="00BE2B8D" w:rsidRPr="002C5156">
        <w:rPr>
          <w:rFonts w:cstheme="minorHAnsi"/>
          <w:szCs w:val="22"/>
        </w:rPr>
        <w:t>designers to</w:t>
      </w:r>
      <w:r w:rsidRPr="002C5156">
        <w:rPr>
          <w:rFonts w:cstheme="minorHAnsi"/>
          <w:szCs w:val="22"/>
        </w:rPr>
        <w:t xml:space="preserve"> plan, manage and monitor the project-specific risks, irrespective of the scale or complexity of the scheme, in a format that will consistently inform other members of the team</w:t>
      </w:r>
      <w:r w:rsidR="00270474" w:rsidRPr="002C5156">
        <w:rPr>
          <w:rFonts w:cstheme="minorHAnsi"/>
          <w:szCs w:val="22"/>
        </w:rPr>
        <w:t>- clients, designers and contractors- of how significant risks have been addressed.</w:t>
      </w:r>
    </w:p>
    <w:p w14:paraId="1B19C817" w14:textId="454ADC13" w:rsidR="00B12DCA" w:rsidRPr="002C5156" w:rsidRDefault="00B12DCA" w:rsidP="00EB6F9F">
      <w:pPr>
        <w:rPr>
          <w:rFonts w:cstheme="minorHAnsi"/>
          <w:szCs w:val="22"/>
        </w:rPr>
      </w:pPr>
    </w:p>
    <w:p w14:paraId="63E99659" w14:textId="549690AB" w:rsidR="00B12DCA" w:rsidRPr="002C5156" w:rsidRDefault="000102F8" w:rsidP="00EB6F9F">
      <w:pPr>
        <w:rPr>
          <w:rFonts w:cstheme="minorHAnsi"/>
          <w:szCs w:val="22"/>
        </w:rPr>
      </w:pPr>
      <w:r w:rsidRPr="002C5156">
        <w:rPr>
          <w:rFonts w:cstheme="minorHAnsi"/>
          <w:szCs w:val="22"/>
        </w:rPr>
        <w:t>U</w:t>
      </w:r>
      <w:r w:rsidR="00B12DCA" w:rsidRPr="002C5156">
        <w:rPr>
          <w:rFonts w:cstheme="minorHAnsi"/>
          <w:szCs w:val="22"/>
        </w:rPr>
        <w:t xml:space="preserve">sers </w:t>
      </w:r>
      <w:r w:rsidR="006E59AB" w:rsidRPr="002C5156">
        <w:rPr>
          <w:rFonts w:cstheme="minorHAnsi"/>
          <w:szCs w:val="22"/>
        </w:rPr>
        <w:t>should</w:t>
      </w:r>
      <w:r w:rsidR="00B12DCA" w:rsidRPr="002C5156">
        <w:rPr>
          <w:rFonts w:cstheme="minorHAnsi"/>
          <w:szCs w:val="22"/>
        </w:rPr>
        <w:t xml:space="preserve"> be </w:t>
      </w:r>
      <w:r w:rsidR="0070516E" w:rsidRPr="002C5156">
        <w:rPr>
          <w:rFonts w:cstheme="minorHAnsi"/>
          <w:szCs w:val="22"/>
        </w:rPr>
        <w:t>familiar</w:t>
      </w:r>
      <w:r w:rsidR="00B12DCA" w:rsidRPr="002C5156">
        <w:rPr>
          <w:rFonts w:cstheme="minorHAnsi"/>
          <w:szCs w:val="22"/>
        </w:rPr>
        <w:t xml:space="preserve"> </w:t>
      </w:r>
      <w:r w:rsidR="0070516E" w:rsidRPr="002C5156">
        <w:rPr>
          <w:rFonts w:cstheme="minorHAnsi"/>
          <w:szCs w:val="22"/>
        </w:rPr>
        <w:t xml:space="preserve">with </w:t>
      </w:r>
      <w:r w:rsidR="00956873" w:rsidRPr="002C5156">
        <w:rPr>
          <w:rFonts w:cstheme="minorHAnsi"/>
          <w:szCs w:val="22"/>
        </w:rPr>
        <w:t>the principles</w:t>
      </w:r>
      <w:r w:rsidR="00EA2F2C" w:rsidRPr="002C5156">
        <w:rPr>
          <w:rFonts w:cstheme="minorHAnsi"/>
          <w:szCs w:val="22"/>
        </w:rPr>
        <w:t xml:space="preserve"> </w:t>
      </w:r>
      <w:r w:rsidR="006E59AB" w:rsidRPr="002C5156">
        <w:rPr>
          <w:rFonts w:cstheme="minorHAnsi"/>
          <w:szCs w:val="22"/>
        </w:rPr>
        <w:t xml:space="preserve">underpinning </w:t>
      </w:r>
      <w:r w:rsidR="00A04A47" w:rsidRPr="002C5156">
        <w:rPr>
          <w:rFonts w:cstheme="minorHAnsi"/>
          <w:szCs w:val="22"/>
        </w:rPr>
        <w:t>their legal duties</w:t>
      </w:r>
      <w:r w:rsidR="00182331" w:rsidRPr="002C5156">
        <w:rPr>
          <w:rFonts w:cstheme="minorHAnsi"/>
          <w:szCs w:val="22"/>
        </w:rPr>
        <w:t xml:space="preserve"> and those of other duty holders,</w:t>
      </w:r>
      <w:r w:rsidR="00956873" w:rsidRPr="002C5156">
        <w:rPr>
          <w:rFonts w:cstheme="minorHAnsi"/>
          <w:szCs w:val="22"/>
        </w:rPr>
        <w:t xml:space="preserve"> depending</w:t>
      </w:r>
      <w:r w:rsidR="00B12DCA" w:rsidRPr="002C5156">
        <w:rPr>
          <w:rFonts w:cstheme="minorHAnsi"/>
          <w:szCs w:val="22"/>
        </w:rPr>
        <w:t xml:space="preserve"> </w:t>
      </w:r>
      <w:r w:rsidR="00182331" w:rsidRPr="002C5156">
        <w:rPr>
          <w:rFonts w:cstheme="minorHAnsi"/>
          <w:szCs w:val="22"/>
        </w:rPr>
        <w:t xml:space="preserve">of </w:t>
      </w:r>
      <w:r w:rsidR="00B12DCA" w:rsidRPr="002C5156">
        <w:rPr>
          <w:rFonts w:cstheme="minorHAnsi"/>
          <w:szCs w:val="22"/>
        </w:rPr>
        <w:t xml:space="preserve">the </w:t>
      </w:r>
      <w:r w:rsidR="00182331" w:rsidRPr="002C5156">
        <w:rPr>
          <w:rFonts w:cstheme="minorHAnsi"/>
          <w:szCs w:val="22"/>
        </w:rPr>
        <w:t xml:space="preserve">nature </w:t>
      </w:r>
      <w:r w:rsidR="00B12DCA" w:rsidRPr="002C5156">
        <w:rPr>
          <w:rFonts w:cstheme="minorHAnsi"/>
          <w:szCs w:val="22"/>
        </w:rPr>
        <w:t xml:space="preserve">of project. </w:t>
      </w:r>
    </w:p>
    <w:p w14:paraId="37755195" w14:textId="2AC782B1" w:rsidR="00270474" w:rsidRPr="002C5156" w:rsidRDefault="00270474" w:rsidP="00EB6F9F">
      <w:pPr>
        <w:rPr>
          <w:rFonts w:cstheme="minorHAnsi"/>
          <w:szCs w:val="22"/>
        </w:rPr>
      </w:pPr>
    </w:p>
    <w:p w14:paraId="58A3460D" w14:textId="4AA80E88" w:rsidR="00270474" w:rsidRPr="002C5156" w:rsidRDefault="00270474" w:rsidP="00EB6F9F">
      <w:pPr>
        <w:rPr>
          <w:rFonts w:cstheme="minorHAnsi"/>
          <w:szCs w:val="22"/>
        </w:rPr>
      </w:pPr>
      <w:r w:rsidRPr="002C5156">
        <w:rPr>
          <w:rFonts w:cstheme="minorHAnsi"/>
          <w:szCs w:val="22"/>
        </w:rPr>
        <w:t xml:space="preserve">The toolkit comprises a suite of generic templates, which can be used individually or together, during the pre-construction phase and </w:t>
      </w:r>
      <w:r w:rsidR="006C01B1" w:rsidRPr="002C5156">
        <w:rPr>
          <w:rFonts w:cstheme="minorHAnsi"/>
          <w:szCs w:val="22"/>
        </w:rPr>
        <w:t>include: -</w:t>
      </w:r>
    </w:p>
    <w:p w14:paraId="0208D131" w14:textId="77777777" w:rsidR="00270474" w:rsidRPr="002C5156" w:rsidRDefault="00270474" w:rsidP="00EB6F9F">
      <w:pPr>
        <w:rPr>
          <w:rFonts w:cstheme="minorHAnsi"/>
          <w:szCs w:val="22"/>
        </w:rPr>
      </w:pPr>
    </w:p>
    <w:p w14:paraId="42ED97AB" w14:textId="31C3E668" w:rsidR="00270474" w:rsidRPr="002C5156" w:rsidRDefault="00650217" w:rsidP="00EB6F9F">
      <w:pPr>
        <w:rPr>
          <w:rFonts w:cstheme="minorHAnsi"/>
          <w:szCs w:val="22"/>
        </w:rPr>
      </w:pPr>
      <w:r>
        <w:rPr>
          <w:rFonts w:cstheme="minorHAnsi"/>
          <w:szCs w:val="22"/>
        </w:rPr>
        <w:t>DR</w:t>
      </w:r>
      <w:r w:rsidR="00270474" w:rsidRPr="002C5156">
        <w:rPr>
          <w:rFonts w:cstheme="minorHAnsi"/>
          <w:szCs w:val="22"/>
        </w:rPr>
        <w:t xml:space="preserve">M 1 – </w:t>
      </w:r>
      <w:r w:rsidR="00DE514E">
        <w:rPr>
          <w:rFonts w:cstheme="minorHAnsi"/>
          <w:szCs w:val="22"/>
        </w:rPr>
        <w:t>T</w:t>
      </w:r>
      <w:r w:rsidR="00270474" w:rsidRPr="002C5156">
        <w:rPr>
          <w:rFonts w:cstheme="minorHAnsi"/>
          <w:szCs w:val="22"/>
        </w:rPr>
        <w:t xml:space="preserve">he </w:t>
      </w:r>
      <w:r w:rsidR="002D2E0D" w:rsidRPr="002C5156">
        <w:rPr>
          <w:rFonts w:cstheme="minorHAnsi"/>
          <w:szCs w:val="22"/>
        </w:rPr>
        <w:t xml:space="preserve">CDM </w:t>
      </w:r>
      <w:r w:rsidR="00270474" w:rsidRPr="002C5156">
        <w:rPr>
          <w:rFonts w:cstheme="minorHAnsi"/>
          <w:szCs w:val="22"/>
        </w:rPr>
        <w:t xml:space="preserve">Strategy </w:t>
      </w:r>
      <w:r w:rsidR="00CD5A56" w:rsidRPr="002C5156">
        <w:rPr>
          <w:rFonts w:cstheme="minorHAnsi"/>
          <w:szCs w:val="22"/>
        </w:rPr>
        <w:t>Brief</w:t>
      </w:r>
      <w:r w:rsidR="00DE514E">
        <w:rPr>
          <w:rFonts w:cstheme="minorHAnsi"/>
          <w:szCs w:val="22"/>
        </w:rPr>
        <w:t xml:space="preserve"> </w:t>
      </w:r>
      <w:r w:rsidR="00EA2F2C" w:rsidRPr="002C5156">
        <w:rPr>
          <w:rFonts w:cstheme="minorHAnsi"/>
          <w:szCs w:val="22"/>
        </w:rPr>
        <w:t xml:space="preserve">- to </w:t>
      </w:r>
      <w:r w:rsidR="00624633" w:rsidRPr="002C5156">
        <w:rPr>
          <w:rFonts w:cstheme="minorHAnsi"/>
          <w:szCs w:val="22"/>
        </w:rPr>
        <w:t xml:space="preserve">establish </w:t>
      </w:r>
      <w:r w:rsidR="00EA2F2C" w:rsidRPr="002C5156">
        <w:rPr>
          <w:rFonts w:cstheme="minorHAnsi"/>
          <w:szCs w:val="22"/>
        </w:rPr>
        <w:t xml:space="preserve">the </w:t>
      </w:r>
      <w:r w:rsidR="00624633" w:rsidRPr="002C5156">
        <w:rPr>
          <w:rFonts w:cstheme="minorHAnsi"/>
          <w:szCs w:val="22"/>
        </w:rPr>
        <w:t xml:space="preserve">outline management </w:t>
      </w:r>
      <w:r w:rsidR="00EA2F2C" w:rsidRPr="002C5156">
        <w:rPr>
          <w:rFonts w:cstheme="minorHAnsi"/>
          <w:szCs w:val="22"/>
        </w:rPr>
        <w:t>CDM Arrangements</w:t>
      </w:r>
      <w:r w:rsidR="00DE514E">
        <w:rPr>
          <w:rFonts w:cstheme="minorHAnsi"/>
          <w:szCs w:val="22"/>
        </w:rPr>
        <w:t>.</w:t>
      </w:r>
    </w:p>
    <w:p w14:paraId="48389722" w14:textId="436AF17B" w:rsidR="00CD5A56" w:rsidRPr="002C5156" w:rsidRDefault="00650217" w:rsidP="00EB6F9F">
      <w:pPr>
        <w:rPr>
          <w:rFonts w:cstheme="minorHAnsi"/>
          <w:szCs w:val="22"/>
        </w:rPr>
      </w:pPr>
      <w:r>
        <w:rPr>
          <w:rFonts w:cstheme="minorHAnsi"/>
          <w:szCs w:val="22"/>
        </w:rPr>
        <w:t>DR</w:t>
      </w:r>
      <w:r w:rsidR="00CD5A56" w:rsidRPr="002C5156">
        <w:rPr>
          <w:rFonts w:cstheme="minorHAnsi"/>
          <w:szCs w:val="22"/>
        </w:rPr>
        <w:t xml:space="preserve">M 2 – </w:t>
      </w:r>
      <w:r w:rsidR="00DE514E">
        <w:rPr>
          <w:rFonts w:cstheme="minorHAnsi"/>
          <w:szCs w:val="22"/>
        </w:rPr>
        <w:t>T</w:t>
      </w:r>
      <w:r w:rsidR="00CD5A56" w:rsidRPr="002C5156">
        <w:rPr>
          <w:rFonts w:cstheme="minorHAnsi"/>
          <w:szCs w:val="22"/>
        </w:rPr>
        <w:t>he Survey Tracker</w:t>
      </w:r>
      <w:r w:rsidR="00DE514E">
        <w:rPr>
          <w:rFonts w:cstheme="minorHAnsi"/>
          <w:szCs w:val="22"/>
        </w:rPr>
        <w:t xml:space="preserve"> </w:t>
      </w:r>
      <w:r w:rsidR="00EA2F2C" w:rsidRPr="002C5156">
        <w:rPr>
          <w:rFonts w:cstheme="minorHAnsi"/>
          <w:szCs w:val="22"/>
        </w:rPr>
        <w:t>- to establish the extent and availability of the surveys required</w:t>
      </w:r>
      <w:r w:rsidR="00DE514E">
        <w:rPr>
          <w:rFonts w:cstheme="minorHAnsi"/>
          <w:szCs w:val="22"/>
        </w:rPr>
        <w:t>.</w:t>
      </w:r>
    </w:p>
    <w:p w14:paraId="6B4BEC67" w14:textId="78BEE362" w:rsidR="00CD5A56" w:rsidRPr="002C5156" w:rsidRDefault="00650217" w:rsidP="00EB6F9F">
      <w:pPr>
        <w:rPr>
          <w:rFonts w:cstheme="minorHAnsi"/>
          <w:szCs w:val="22"/>
        </w:rPr>
      </w:pPr>
      <w:r>
        <w:rPr>
          <w:rFonts w:cstheme="minorHAnsi"/>
          <w:szCs w:val="22"/>
        </w:rPr>
        <w:t>DR</w:t>
      </w:r>
      <w:r w:rsidR="00CD5A56" w:rsidRPr="002C5156">
        <w:rPr>
          <w:rFonts w:cstheme="minorHAnsi"/>
          <w:szCs w:val="22"/>
        </w:rPr>
        <w:t>M</w:t>
      </w:r>
      <w:r w:rsidR="00E763B1">
        <w:rPr>
          <w:rFonts w:cstheme="minorHAnsi"/>
          <w:szCs w:val="22"/>
        </w:rPr>
        <w:t xml:space="preserve"> </w:t>
      </w:r>
      <w:r w:rsidR="00CD5A56" w:rsidRPr="002C5156">
        <w:rPr>
          <w:rFonts w:cstheme="minorHAnsi"/>
          <w:szCs w:val="22"/>
        </w:rPr>
        <w:t xml:space="preserve">3 – </w:t>
      </w:r>
      <w:r w:rsidR="00DE514E">
        <w:rPr>
          <w:rFonts w:cstheme="minorHAnsi"/>
          <w:szCs w:val="22"/>
        </w:rPr>
        <w:t>T</w:t>
      </w:r>
      <w:r w:rsidR="00CD5A56" w:rsidRPr="002C5156">
        <w:rPr>
          <w:rFonts w:cstheme="minorHAnsi"/>
          <w:szCs w:val="22"/>
        </w:rPr>
        <w:t xml:space="preserve">he </w:t>
      </w:r>
      <w:r w:rsidR="00DE514E">
        <w:rPr>
          <w:rFonts w:cstheme="minorHAnsi"/>
          <w:szCs w:val="22"/>
        </w:rPr>
        <w:t>S</w:t>
      </w:r>
      <w:r w:rsidR="00CD5A56" w:rsidRPr="002C5156">
        <w:rPr>
          <w:rFonts w:cstheme="minorHAnsi"/>
          <w:szCs w:val="22"/>
        </w:rPr>
        <w:t xml:space="preserve">chedule of </w:t>
      </w:r>
      <w:r w:rsidR="00DE514E">
        <w:rPr>
          <w:rFonts w:cstheme="minorHAnsi"/>
          <w:szCs w:val="22"/>
        </w:rPr>
        <w:t>S</w:t>
      </w:r>
      <w:r w:rsidR="00CD5A56" w:rsidRPr="002C5156">
        <w:rPr>
          <w:rFonts w:cstheme="minorHAnsi"/>
          <w:szCs w:val="22"/>
        </w:rPr>
        <w:t>ignificant CDM</w:t>
      </w:r>
      <w:r w:rsidR="00A04A47" w:rsidRPr="002C5156">
        <w:rPr>
          <w:rFonts w:cstheme="minorHAnsi"/>
          <w:szCs w:val="22"/>
        </w:rPr>
        <w:t xml:space="preserve"> </w:t>
      </w:r>
      <w:r w:rsidR="00DE514E">
        <w:rPr>
          <w:rFonts w:cstheme="minorHAnsi"/>
          <w:szCs w:val="22"/>
        </w:rPr>
        <w:t>I</w:t>
      </w:r>
      <w:r w:rsidR="00CD5A56" w:rsidRPr="002C5156">
        <w:rPr>
          <w:rFonts w:cstheme="minorHAnsi"/>
          <w:szCs w:val="22"/>
        </w:rPr>
        <w:t>ssues</w:t>
      </w:r>
      <w:r w:rsidR="00DE514E">
        <w:rPr>
          <w:rFonts w:cstheme="minorHAnsi"/>
          <w:szCs w:val="22"/>
        </w:rPr>
        <w:t xml:space="preserve"> -</w:t>
      </w:r>
      <w:r w:rsidR="00A04A47" w:rsidRPr="002C5156">
        <w:rPr>
          <w:rFonts w:cstheme="minorHAnsi"/>
          <w:szCs w:val="22"/>
        </w:rPr>
        <w:t xml:space="preserve"> at </w:t>
      </w:r>
      <w:r w:rsidR="00624633" w:rsidRPr="002C5156">
        <w:rPr>
          <w:rFonts w:cstheme="minorHAnsi"/>
          <w:szCs w:val="22"/>
        </w:rPr>
        <w:t xml:space="preserve">initial </w:t>
      </w:r>
      <w:r w:rsidR="00A04A47" w:rsidRPr="002C5156">
        <w:rPr>
          <w:rFonts w:cstheme="minorHAnsi"/>
          <w:szCs w:val="22"/>
        </w:rPr>
        <w:t>design stages</w:t>
      </w:r>
      <w:r w:rsidR="00DE514E">
        <w:rPr>
          <w:rFonts w:cstheme="minorHAnsi"/>
          <w:szCs w:val="22"/>
        </w:rPr>
        <w:t>.</w:t>
      </w:r>
    </w:p>
    <w:p w14:paraId="7E4CCED6" w14:textId="4E260F6D" w:rsidR="00CD5A56" w:rsidRPr="002C5156" w:rsidRDefault="00650217" w:rsidP="00EB6F9F">
      <w:pPr>
        <w:rPr>
          <w:rFonts w:cstheme="minorHAnsi"/>
          <w:szCs w:val="22"/>
        </w:rPr>
      </w:pPr>
      <w:r>
        <w:rPr>
          <w:rFonts w:cstheme="minorHAnsi"/>
          <w:szCs w:val="22"/>
        </w:rPr>
        <w:t>DR</w:t>
      </w:r>
      <w:r w:rsidR="00CD5A56" w:rsidRPr="002C5156">
        <w:rPr>
          <w:rFonts w:cstheme="minorHAnsi"/>
          <w:szCs w:val="22"/>
        </w:rPr>
        <w:t>M 4</w:t>
      </w:r>
      <w:r w:rsidR="004D2064" w:rsidRPr="002C5156">
        <w:rPr>
          <w:rFonts w:cstheme="minorHAnsi"/>
          <w:szCs w:val="22"/>
        </w:rPr>
        <w:t xml:space="preserve"> </w:t>
      </w:r>
      <w:r w:rsidR="00DE514E">
        <w:rPr>
          <w:rFonts w:cstheme="minorHAnsi"/>
          <w:szCs w:val="22"/>
        </w:rPr>
        <w:t>- T</w:t>
      </w:r>
      <w:r w:rsidR="00CD5A56" w:rsidRPr="002C5156">
        <w:rPr>
          <w:rFonts w:cstheme="minorHAnsi"/>
          <w:szCs w:val="22"/>
        </w:rPr>
        <w:t xml:space="preserve">he </w:t>
      </w:r>
      <w:r w:rsidR="00DE514E">
        <w:rPr>
          <w:rFonts w:cstheme="minorHAnsi"/>
          <w:szCs w:val="22"/>
        </w:rPr>
        <w:t>A</w:t>
      </w:r>
      <w:r w:rsidR="004D2064" w:rsidRPr="002C5156">
        <w:rPr>
          <w:rFonts w:cstheme="minorHAnsi"/>
          <w:szCs w:val="22"/>
        </w:rPr>
        <w:t xml:space="preserve">nalysis and </w:t>
      </w:r>
      <w:r w:rsidR="00DE514E">
        <w:rPr>
          <w:rFonts w:cstheme="minorHAnsi"/>
          <w:szCs w:val="22"/>
        </w:rPr>
        <w:t>O</w:t>
      </w:r>
      <w:r w:rsidR="00CD5A56" w:rsidRPr="002C5156">
        <w:rPr>
          <w:rFonts w:cstheme="minorHAnsi"/>
          <w:szCs w:val="22"/>
        </w:rPr>
        <w:t xml:space="preserve">ptions </w:t>
      </w:r>
      <w:r w:rsidR="00DE514E">
        <w:rPr>
          <w:rFonts w:cstheme="minorHAnsi"/>
          <w:szCs w:val="22"/>
        </w:rPr>
        <w:t>M</w:t>
      </w:r>
      <w:r w:rsidR="004D2064" w:rsidRPr="002C5156">
        <w:rPr>
          <w:rFonts w:cstheme="minorHAnsi"/>
          <w:szCs w:val="22"/>
        </w:rPr>
        <w:t>atrix</w:t>
      </w:r>
      <w:r w:rsidR="00EA2F2C" w:rsidRPr="002C5156">
        <w:rPr>
          <w:rFonts w:cstheme="minorHAnsi"/>
          <w:szCs w:val="22"/>
        </w:rPr>
        <w:t xml:space="preserve"> </w:t>
      </w:r>
      <w:r w:rsidR="00DE514E">
        <w:rPr>
          <w:rFonts w:cstheme="minorHAnsi"/>
          <w:szCs w:val="22"/>
        </w:rPr>
        <w:t xml:space="preserve">- </w:t>
      </w:r>
      <w:r w:rsidR="00EA2F2C" w:rsidRPr="002C5156">
        <w:rPr>
          <w:rFonts w:cstheme="minorHAnsi"/>
          <w:szCs w:val="22"/>
        </w:rPr>
        <w:t xml:space="preserve">for </w:t>
      </w:r>
      <w:r w:rsidR="00624633" w:rsidRPr="002C5156">
        <w:rPr>
          <w:rFonts w:cstheme="minorHAnsi"/>
          <w:szCs w:val="22"/>
        </w:rPr>
        <w:t xml:space="preserve">illustration </w:t>
      </w:r>
      <w:r w:rsidR="00EA2F2C" w:rsidRPr="002C5156">
        <w:rPr>
          <w:rFonts w:cstheme="minorHAnsi"/>
          <w:szCs w:val="22"/>
        </w:rPr>
        <w:t xml:space="preserve">of </w:t>
      </w:r>
      <w:r w:rsidR="00B168E7" w:rsidRPr="002C5156">
        <w:rPr>
          <w:rFonts w:cstheme="minorHAnsi"/>
          <w:szCs w:val="22"/>
        </w:rPr>
        <w:t xml:space="preserve">specific </w:t>
      </w:r>
      <w:r w:rsidR="00EA2F2C" w:rsidRPr="002C5156">
        <w:rPr>
          <w:rFonts w:cstheme="minorHAnsi"/>
          <w:szCs w:val="22"/>
        </w:rPr>
        <w:t>risk issues</w:t>
      </w:r>
      <w:r w:rsidR="00DE514E">
        <w:rPr>
          <w:rFonts w:cstheme="minorHAnsi"/>
          <w:szCs w:val="22"/>
        </w:rPr>
        <w:t>.</w:t>
      </w:r>
    </w:p>
    <w:p w14:paraId="7C3EF858" w14:textId="252AA6EF" w:rsidR="004D2064" w:rsidRPr="00DE514E" w:rsidRDefault="00650217" w:rsidP="00EB6F9F">
      <w:pPr>
        <w:rPr>
          <w:rFonts w:cstheme="minorHAnsi"/>
          <w:szCs w:val="22"/>
        </w:rPr>
      </w:pPr>
      <w:r w:rsidRPr="00DE514E">
        <w:rPr>
          <w:rFonts w:cstheme="minorHAnsi"/>
          <w:szCs w:val="22"/>
        </w:rPr>
        <w:t>DR</w:t>
      </w:r>
      <w:r w:rsidR="004D2064" w:rsidRPr="00DE514E">
        <w:rPr>
          <w:rFonts w:cstheme="minorHAnsi"/>
          <w:szCs w:val="22"/>
        </w:rPr>
        <w:t xml:space="preserve">M 5 – </w:t>
      </w:r>
      <w:r w:rsidR="00DE514E">
        <w:rPr>
          <w:rFonts w:cstheme="minorHAnsi"/>
          <w:szCs w:val="22"/>
        </w:rPr>
        <w:t>T</w:t>
      </w:r>
      <w:r w:rsidR="004D2064" w:rsidRPr="00DE514E">
        <w:rPr>
          <w:rFonts w:cstheme="minorHAnsi"/>
          <w:szCs w:val="22"/>
        </w:rPr>
        <w:t xml:space="preserve">he </w:t>
      </w:r>
      <w:r w:rsidR="00DE514E">
        <w:rPr>
          <w:rFonts w:cstheme="minorHAnsi"/>
          <w:szCs w:val="22"/>
        </w:rPr>
        <w:t>H</w:t>
      </w:r>
      <w:r w:rsidR="004D2064" w:rsidRPr="00DE514E">
        <w:rPr>
          <w:rFonts w:cstheme="minorHAnsi"/>
          <w:szCs w:val="22"/>
        </w:rPr>
        <w:t xml:space="preserve">ealth &amp; </w:t>
      </w:r>
      <w:r w:rsidR="00DE514E">
        <w:rPr>
          <w:rFonts w:cstheme="minorHAnsi"/>
          <w:szCs w:val="22"/>
        </w:rPr>
        <w:t>S</w:t>
      </w:r>
      <w:r w:rsidR="004D2064" w:rsidRPr="00DE514E">
        <w:rPr>
          <w:rFonts w:cstheme="minorHAnsi"/>
          <w:szCs w:val="22"/>
        </w:rPr>
        <w:t xml:space="preserve">afety </w:t>
      </w:r>
      <w:r w:rsidR="00DE514E">
        <w:rPr>
          <w:rFonts w:cstheme="minorHAnsi"/>
          <w:szCs w:val="22"/>
        </w:rPr>
        <w:t>F</w:t>
      </w:r>
      <w:r w:rsidR="004D2064" w:rsidRPr="00DE514E">
        <w:rPr>
          <w:rFonts w:cstheme="minorHAnsi"/>
          <w:szCs w:val="22"/>
        </w:rPr>
        <w:t>ile</w:t>
      </w:r>
      <w:r w:rsidR="00EA2F2C" w:rsidRPr="00DE514E">
        <w:rPr>
          <w:rFonts w:cstheme="minorHAnsi"/>
          <w:szCs w:val="22"/>
        </w:rPr>
        <w:t>- for progressive development throughout the project</w:t>
      </w:r>
      <w:r w:rsidR="00DE514E">
        <w:rPr>
          <w:rFonts w:cstheme="minorHAnsi"/>
          <w:szCs w:val="22"/>
        </w:rPr>
        <w:t>.</w:t>
      </w:r>
    </w:p>
    <w:p w14:paraId="5AD10640" w14:textId="1FE9B5B8" w:rsidR="00EC18B1" w:rsidRPr="002C5156" w:rsidRDefault="00EC18B1" w:rsidP="00EB6F9F">
      <w:pPr>
        <w:rPr>
          <w:rFonts w:cstheme="minorHAnsi"/>
          <w:szCs w:val="22"/>
        </w:rPr>
      </w:pPr>
    </w:p>
    <w:p w14:paraId="5EF11C3B" w14:textId="6B0CB215" w:rsidR="009D21DF" w:rsidRPr="002C5156" w:rsidRDefault="00EC18B1" w:rsidP="006877BB">
      <w:pPr>
        <w:rPr>
          <w:rFonts w:cstheme="minorHAnsi"/>
          <w:b/>
          <w:bCs/>
          <w:szCs w:val="22"/>
        </w:rPr>
      </w:pPr>
      <w:r w:rsidRPr="002C5156">
        <w:rPr>
          <w:rFonts w:cstheme="minorHAnsi"/>
          <w:szCs w:val="22"/>
        </w:rPr>
        <w:t xml:space="preserve">Each template is designed as a structured starting point for principal designers and other key stakeholders to develop a project-specific plan, progressively identifying and </w:t>
      </w:r>
      <w:r w:rsidR="004B46CB" w:rsidRPr="002C5156">
        <w:rPr>
          <w:rFonts w:cstheme="minorHAnsi"/>
          <w:szCs w:val="22"/>
        </w:rPr>
        <w:t xml:space="preserve">evaluating </w:t>
      </w:r>
      <w:r w:rsidR="00FC6881" w:rsidRPr="002C5156">
        <w:rPr>
          <w:rFonts w:cstheme="minorHAnsi"/>
          <w:szCs w:val="22"/>
        </w:rPr>
        <w:t xml:space="preserve">key </w:t>
      </w:r>
      <w:r w:rsidR="009F7AB8" w:rsidRPr="002C5156">
        <w:rPr>
          <w:rFonts w:cstheme="minorHAnsi"/>
          <w:szCs w:val="22"/>
        </w:rPr>
        <w:t xml:space="preserve">risk </w:t>
      </w:r>
      <w:r w:rsidR="002E3083" w:rsidRPr="002C5156">
        <w:rPr>
          <w:rFonts w:cstheme="minorHAnsi"/>
          <w:szCs w:val="22"/>
        </w:rPr>
        <w:t>areas,</w:t>
      </w:r>
      <w:r w:rsidR="009F7AB8" w:rsidRPr="002C5156">
        <w:rPr>
          <w:rFonts w:cstheme="minorHAnsi"/>
          <w:szCs w:val="22"/>
        </w:rPr>
        <w:t xml:space="preserve"> enabling </w:t>
      </w:r>
      <w:r w:rsidR="00FC6881" w:rsidRPr="002C5156">
        <w:rPr>
          <w:rFonts w:cstheme="minorHAnsi"/>
          <w:szCs w:val="22"/>
        </w:rPr>
        <w:t>proportionate</w:t>
      </w:r>
      <w:r w:rsidR="009F7AB8" w:rsidRPr="002C5156">
        <w:rPr>
          <w:rFonts w:cstheme="minorHAnsi"/>
          <w:szCs w:val="22"/>
        </w:rPr>
        <w:t xml:space="preserve"> actions to be initiated</w:t>
      </w:r>
      <w:r w:rsidR="00EA2F2C" w:rsidRPr="002C5156">
        <w:rPr>
          <w:rFonts w:cstheme="minorHAnsi"/>
          <w:szCs w:val="22"/>
        </w:rPr>
        <w:t xml:space="preserve"> and </w:t>
      </w:r>
      <w:r w:rsidR="00407F6E" w:rsidRPr="002C5156">
        <w:rPr>
          <w:rFonts w:cstheme="minorHAnsi"/>
          <w:szCs w:val="22"/>
        </w:rPr>
        <w:t>demonstrated at</w:t>
      </w:r>
      <w:r w:rsidR="009F7AB8" w:rsidRPr="002C5156">
        <w:rPr>
          <w:rFonts w:cstheme="minorHAnsi"/>
          <w:szCs w:val="22"/>
        </w:rPr>
        <w:t xml:space="preserve"> the appropriate stage</w:t>
      </w:r>
      <w:r w:rsidR="00EA2F2C" w:rsidRPr="002C5156">
        <w:rPr>
          <w:rFonts w:cstheme="minorHAnsi"/>
          <w:szCs w:val="22"/>
        </w:rPr>
        <w:t>s</w:t>
      </w:r>
      <w:r w:rsidR="009F7AB8" w:rsidRPr="002C5156">
        <w:rPr>
          <w:rFonts w:cstheme="minorHAnsi"/>
          <w:szCs w:val="22"/>
        </w:rPr>
        <w:t xml:space="preserve"> of the project.</w:t>
      </w:r>
    </w:p>
    <w:p w14:paraId="1FC2E3DB" w14:textId="77777777" w:rsidR="009D21DF" w:rsidRPr="002C5156" w:rsidRDefault="009D21DF" w:rsidP="009C47D2">
      <w:pPr>
        <w:jc w:val="center"/>
        <w:rPr>
          <w:rFonts w:cstheme="minorHAnsi"/>
          <w:b/>
          <w:bCs/>
          <w:szCs w:val="22"/>
        </w:rPr>
      </w:pPr>
    </w:p>
    <w:p w14:paraId="6E54CFE2" w14:textId="77777777" w:rsidR="009D21DF" w:rsidRPr="002C5156" w:rsidRDefault="009D21DF" w:rsidP="009C47D2">
      <w:pPr>
        <w:jc w:val="center"/>
        <w:rPr>
          <w:rFonts w:cstheme="minorHAnsi"/>
          <w:b/>
          <w:bCs/>
          <w:szCs w:val="22"/>
        </w:rPr>
      </w:pPr>
    </w:p>
    <w:p w14:paraId="7F64B628" w14:textId="77777777" w:rsidR="002E3083" w:rsidRPr="002C5156" w:rsidRDefault="002E3083" w:rsidP="00AB19D9">
      <w:pPr>
        <w:rPr>
          <w:rFonts w:cstheme="minorHAnsi"/>
          <w:b/>
          <w:bCs/>
          <w:szCs w:val="22"/>
        </w:rPr>
      </w:pPr>
    </w:p>
    <w:p w14:paraId="3F08C5B7" w14:textId="2C5150C7" w:rsidR="00DD5D05" w:rsidRPr="002C5156" w:rsidRDefault="00DD5D05" w:rsidP="00FB3EEF">
      <w:pPr>
        <w:rPr>
          <w:rFonts w:cstheme="minorHAnsi"/>
          <w:b/>
          <w:bCs/>
          <w:szCs w:val="22"/>
        </w:rPr>
      </w:pPr>
      <w:r w:rsidRPr="002C5156">
        <w:rPr>
          <w:rFonts w:cstheme="minorHAnsi"/>
          <w:b/>
          <w:bCs/>
          <w:szCs w:val="22"/>
        </w:rPr>
        <w:t>Resources:</w:t>
      </w:r>
    </w:p>
    <w:p w14:paraId="5DBCC413" w14:textId="796E297E" w:rsidR="00DD5D05" w:rsidRPr="002C5156" w:rsidRDefault="00DD5D05" w:rsidP="00FB3EEF">
      <w:pPr>
        <w:rPr>
          <w:rFonts w:cstheme="minorHAnsi"/>
          <w:b/>
          <w:bCs/>
          <w:szCs w:val="22"/>
        </w:rPr>
      </w:pPr>
    </w:p>
    <w:p w14:paraId="6C32366A" w14:textId="12C080F9" w:rsidR="00AF6E9E" w:rsidRPr="002C5156" w:rsidRDefault="00AF6E9E" w:rsidP="00115DA0">
      <w:pPr>
        <w:pStyle w:val="ListParagraph"/>
        <w:numPr>
          <w:ilvl w:val="0"/>
          <w:numId w:val="2"/>
        </w:numPr>
        <w:rPr>
          <w:rFonts w:cstheme="minorHAnsi"/>
          <w:szCs w:val="22"/>
        </w:rPr>
      </w:pPr>
      <w:r w:rsidRPr="002C5156">
        <w:rPr>
          <w:rFonts w:cstheme="minorHAnsi"/>
          <w:szCs w:val="22"/>
        </w:rPr>
        <w:t xml:space="preserve">Link to CDM Regulations 2015: </w:t>
      </w:r>
      <w:hyperlink r:id="rId8" w:history="1">
        <w:r w:rsidRPr="002C5156">
          <w:rPr>
            <w:rStyle w:val="Hyperlink"/>
            <w:rFonts w:cstheme="minorHAnsi"/>
            <w:szCs w:val="22"/>
          </w:rPr>
          <w:t>https://www.legislation.gov.uk/uksi/2015/51/contents/made</w:t>
        </w:r>
      </w:hyperlink>
    </w:p>
    <w:p w14:paraId="3ADD73E0" w14:textId="480943D6" w:rsidR="006877BB" w:rsidRPr="002C5156" w:rsidRDefault="00AF6E9E" w:rsidP="00AF6E9E">
      <w:pPr>
        <w:pStyle w:val="ListParagraph"/>
        <w:numPr>
          <w:ilvl w:val="0"/>
          <w:numId w:val="2"/>
        </w:numPr>
        <w:rPr>
          <w:rFonts w:cstheme="minorHAnsi"/>
          <w:b/>
          <w:bCs/>
          <w:szCs w:val="22"/>
        </w:rPr>
      </w:pPr>
      <w:r w:rsidRPr="002C5156">
        <w:rPr>
          <w:rFonts w:cstheme="minorHAnsi"/>
          <w:szCs w:val="22"/>
        </w:rPr>
        <w:t xml:space="preserve">Link to HSE L153 Guidance on Regulations: </w:t>
      </w:r>
      <w:hyperlink r:id="rId9" w:history="1">
        <w:r w:rsidRPr="002C5156">
          <w:rPr>
            <w:rStyle w:val="Hyperlink"/>
            <w:rFonts w:cstheme="minorHAnsi"/>
            <w:szCs w:val="22"/>
          </w:rPr>
          <w:t>https://www.hse.gov.uk/pubns/books/l153.htm</w:t>
        </w:r>
      </w:hyperlink>
      <w:r w:rsidRPr="002C5156">
        <w:rPr>
          <w:rFonts w:cstheme="minorHAnsi"/>
          <w:szCs w:val="22"/>
        </w:rPr>
        <w:t xml:space="preserve"> </w:t>
      </w:r>
    </w:p>
    <w:p w14:paraId="267C558A" w14:textId="579CC416" w:rsidR="00F52F6E" w:rsidRPr="002C5156" w:rsidRDefault="00F52F6E" w:rsidP="00AF6E9E">
      <w:pPr>
        <w:pStyle w:val="ListParagraph"/>
        <w:numPr>
          <w:ilvl w:val="0"/>
          <w:numId w:val="2"/>
        </w:numPr>
        <w:rPr>
          <w:rFonts w:cstheme="minorHAnsi"/>
          <w:b/>
          <w:bCs/>
          <w:szCs w:val="22"/>
        </w:rPr>
      </w:pPr>
      <w:r w:rsidRPr="002C5156">
        <w:rPr>
          <w:rFonts w:cstheme="minorHAnsi"/>
          <w:szCs w:val="22"/>
        </w:rPr>
        <w:t xml:space="preserve">Link to KPWC document </w:t>
      </w:r>
      <w:hyperlink r:id="rId10" w:history="1">
        <w:r w:rsidRPr="002C5156">
          <w:rPr>
            <w:rStyle w:val="Hyperlink"/>
            <w:rFonts w:cstheme="minorHAnsi"/>
            <w:szCs w:val="22"/>
          </w:rPr>
          <w:t>CDM 2015 - an inter-institutional report 'From Compliance to Consultation &amp; Collaboration'</w:t>
        </w:r>
      </w:hyperlink>
    </w:p>
    <w:p w14:paraId="3845E1EE" w14:textId="13C657A5" w:rsidR="00F52F6E" w:rsidRPr="002C5156" w:rsidRDefault="00F52F6E" w:rsidP="00115DA0">
      <w:pPr>
        <w:pStyle w:val="ListParagraph"/>
        <w:numPr>
          <w:ilvl w:val="0"/>
          <w:numId w:val="2"/>
        </w:numPr>
        <w:rPr>
          <w:rFonts w:cstheme="minorHAnsi"/>
          <w:b/>
          <w:bCs/>
          <w:szCs w:val="22"/>
        </w:rPr>
      </w:pPr>
      <w:r w:rsidRPr="002C5156">
        <w:rPr>
          <w:rFonts w:cstheme="minorHAnsi"/>
          <w:szCs w:val="22"/>
        </w:rPr>
        <w:t xml:space="preserve">Link to KPWC document </w:t>
      </w:r>
      <w:hyperlink r:id="rId11" w:history="1">
        <w:r w:rsidRPr="002C5156">
          <w:rPr>
            <w:rStyle w:val="Hyperlink"/>
            <w:rFonts w:cstheme="minorHAnsi"/>
            <w:szCs w:val="22"/>
          </w:rPr>
          <w:t xml:space="preserve">CDM 20-20 vision </w:t>
        </w:r>
        <w:r w:rsidR="0058166F" w:rsidRPr="002C5156">
          <w:rPr>
            <w:rStyle w:val="Hyperlink"/>
            <w:rFonts w:cstheme="minorHAnsi"/>
            <w:szCs w:val="22"/>
          </w:rPr>
          <w:t>–</w:t>
        </w:r>
        <w:r w:rsidRPr="002C5156">
          <w:rPr>
            <w:rStyle w:val="Hyperlink"/>
            <w:rFonts w:cstheme="minorHAnsi"/>
            <w:szCs w:val="22"/>
          </w:rPr>
          <w:t xml:space="preserve"> </w:t>
        </w:r>
        <w:r w:rsidR="0058166F" w:rsidRPr="002C5156">
          <w:rPr>
            <w:rStyle w:val="Hyperlink"/>
            <w:rFonts w:cstheme="minorHAnsi"/>
            <w:szCs w:val="22"/>
          </w:rPr>
          <w:t>changing the culture.</w:t>
        </w:r>
      </w:hyperlink>
    </w:p>
    <w:sectPr w:rsidR="00F52F6E" w:rsidRPr="002C5156" w:rsidSect="00FC1A6F">
      <w:headerReference w:type="default" r:id="rId12"/>
      <w:footerReference w:type="default" r:id="rId13"/>
      <w:pgSz w:w="12500" w:h="17720"/>
      <w:pgMar w:top="1440" w:right="1440" w:bottom="426" w:left="144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BED28B" w14:textId="77777777" w:rsidR="00C7161B" w:rsidRDefault="00C7161B" w:rsidP="00FC1B0F">
      <w:r>
        <w:separator/>
      </w:r>
    </w:p>
  </w:endnote>
  <w:endnote w:type="continuationSeparator" w:id="0">
    <w:p w14:paraId="58DDE0AF" w14:textId="77777777" w:rsidR="00C7161B" w:rsidRDefault="00C7161B" w:rsidP="00FC1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93BB9" w14:textId="17422BEF" w:rsidR="00FC1B0F" w:rsidRDefault="009E2A27" w:rsidP="00115DA0">
    <w:pPr>
      <w:pStyle w:val="Footer"/>
      <w:jc w:val="right"/>
    </w:pPr>
    <w:r w:rsidRPr="00115DA0">
      <w:rPr>
        <w:rFonts w:cstheme="minorHAnsi"/>
        <w:sz w:val="20"/>
        <w:szCs w:val="20"/>
      </w:rPr>
      <w:t xml:space="preserve">Page </w:t>
    </w:r>
    <w:r w:rsidRPr="00115DA0">
      <w:rPr>
        <w:rFonts w:cstheme="minorHAnsi"/>
        <w:sz w:val="20"/>
        <w:szCs w:val="20"/>
      </w:rPr>
      <w:fldChar w:fldCharType="begin"/>
    </w:r>
    <w:r w:rsidRPr="00115DA0">
      <w:rPr>
        <w:rFonts w:cstheme="minorHAnsi"/>
        <w:sz w:val="20"/>
        <w:szCs w:val="20"/>
      </w:rPr>
      <w:instrText xml:space="preserve"> PAGE </w:instrText>
    </w:r>
    <w:r w:rsidRPr="00115DA0">
      <w:rPr>
        <w:rFonts w:cstheme="minorHAnsi"/>
        <w:sz w:val="20"/>
        <w:szCs w:val="20"/>
      </w:rPr>
      <w:fldChar w:fldCharType="separate"/>
    </w:r>
    <w:r w:rsidRPr="00115DA0">
      <w:rPr>
        <w:rFonts w:cstheme="minorHAnsi"/>
        <w:noProof/>
        <w:sz w:val="20"/>
        <w:szCs w:val="20"/>
      </w:rPr>
      <w:t>2</w:t>
    </w:r>
    <w:r w:rsidRPr="00115DA0">
      <w:rPr>
        <w:rFonts w:cstheme="minorHAnsi"/>
        <w:sz w:val="20"/>
        <w:szCs w:val="20"/>
      </w:rPr>
      <w:fldChar w:fldCharType="end"/>
    </w:r>
    <w:r w:rsidRPr="00115DA0">
      <w:rPr>
        <w:rFonts w:cstheme="minorHAnsi"/>
        <w:sz w:val="20"/>
        <w:szCs w:val="20"/>
      </w:rPr>
      <w:t xml:space="preserve"> of </w:t>
    </w:r>
    <w:r w:rsidRPr="00115DA0">
      <w:rPr>
        <w:rFonts w:cstheme="minorHAnsi"/>
        <w:sz w:val="20"/>
        <w:szCs w:val="20"/>
      </w:rPr>
      <w:fldChar w:fldCharType="begin"/>
    </w:r>
    <w:r w:rsidRPr="00115DA0">
      <w:rPr>
        <w:rFonts w:cstheme="minorHAnsi"/>
        <w:sz w:val="20"/>
        <w:szCs w:val="20"/>
      </w:rPr>
      <w:instrText xml:space="preserve"> NUMPAGES </w:instrText>
    </w:r>
    <w:r w:rsidRPr="00115DA0">
      <w:rPr>
        <w:rFonts w:cstheme="minorHAnsi"/>
        <w:sz w:val="20"/>
        <w:szCs w:val="20"/>
      </w:rPr>
      <w:fldChar w:fldCharType="separate"/>
    </w:r>
    <w:r w:rsidRPr="00115DA0">
      <w:rPr>
        <w:rFonts w:cstheme="minorHAnsi"/>
        <w:noProof/>
        <w:sz w:val="20"/>
        <w:szCs w:val="20"/>
      </w:rPr>
      <w:t>3</w:t>
    </w:r>
    <w:r w:rsidRPr="00115DA0">
      <w:rPr>
        <w:rFonts w:cstheme="minorHAns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2D7E6A" w14:textId="77777777" w:rsidR="00C7161B" w:rsidRDefault="00C7161B" w:rsidP="00FC1B0F">
      <w:r>
        <w:separator/>
      </w:r>
    </w:p>
  </w:footnote>
  <w:footnote w:type="continuationSeparator" w:id="0">
    <w:p w14:paraId="3498345F" w14:textId="77777777" w:rsidR="00C7161B" w:rsidRDefault="00C7161B" w:rsidP="00FC1B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3870B" w14:textId="77777777" w:rsidR="00B12DCA" w:rsidRDefault="00B12DCA" w:rsidP="00B12DCA">
    <w:pPr>
      <w:pStyle w:val="Header"/>
      <w:jc w:val="center"/>
    </w:pPr>
    <w:r>
      <w:rPr>
        <w:noProof/>
      </w:rPr>
      <w:drawing>
        <wp:inline distT="0" distB="0" distL="0" distR="0" wp14:anchorId="4E10983F" wp14:editId="6DAD8E43">
          <wp:extent cx="3898900" cy="723900"/>
          <wp:effectExtent l="0" t="0" r="0" b="0"/>
          <wp:docPr id="8" name="Picture 8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98900" cy="723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E02656B" w14:textId="77777777" w:rsidR="00B12DCA" w:rsidRDefault="00B12DC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C8387D"/>
    <w:multiLevelType w:val="hybridMultilevel"/>
    <w:tmpl w:val="B16CED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EF424B"/>
    <w:multiLevelType w:val="hybridMultilevel"/>
    <w:tmpl w:val="02B4ED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8269629">
    <w:abstractNumId w:val="1"/>
  </w:num>
  <w:num w:numId="2" w16cid:durableId="1880312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defaultTabStop w:val="720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7D2"/>
    <w:rsid w:val="00003DFA"/>
    <w:rsid w:val="000102F8"/>
    <w:rsid w:val="00010607"/>
    <w:rsid w:val="00026B24"/>
    <w:rsid w:val="00033F25"/>
    <w:rsid w:val="00051332"/>
    <w:rsid w:val="00057237"/>
    <w:rsid w:val="00081D4F"/>
    <w:rsid w:val="000C5511"/>
    <w:rsid w:val="00115DA0"/>
    <w:rsid w:val="00132A07"/>
    <w:rsid w:val="0015328F"/>
    <w:rsid w:val="00182331"/>
    <w:rsid w:val="0019330A"/>
    <w:rsid w:val="001D6438"/>
    <w:rsid w:val="00214148"/>
    <w:rsid w:val="00214A68"/>
    <w:rsid w:val="00226FDB"/>
    <w:rsid w:val="00240C18"/>
    <w:rsid w:val="0026168A"/>
    <w:rsid w:val="00270474"/>
    <w:rsid w:val="002868D7"/>
    <w:rsid w:val="00296CB7"/>
    <w:rsid w:val="002A17B4"/>
    <w:rsid w:val="002B078E"/>
    <w:rsid w:val="002B7DBC"/>
    <w:rsid w:val="002C14B0"/>
    <w:rsid w:val="002C5156"/>
    <w:rsid w:val="002D2E0D"/>
    <w:rsid w:val="002D4104"/>
    <w:rsid w:val="002E3083"/>
    <w:rsid w:val="002E76AA"/>
    <w:rsid w:val="00315389"/>
    <w:rsid w:val="00324BFA"/>
    <w:rsid w:val="00385626"/>
    <w:rsid w:val="003A4AE8"/>
    <w:rsid w:val="003D6D14"/>
    <w:rsid w:val="003E2CA7"/>
    <w:rsid w:val="00407F6E"/>
    <w:rsid w:val="00427EC2"/>
    <w:rsid w:val="004A1655"/>
    <w:rsid w:val="004A4C6C"/>
    <w:rsid w:val="004B46CB"/>
    <w:rsid w:val="004D2064"/>
    <w:rsid w:val="004F42F9"/>
    <w:rsid w:val="00511C0C"/>
    <w:rsid w:val="0051297F"/>
    <w:rsid w:val="005474B7"/>
    <w:rsid w:val="00570C62"/>
    <w:rsid w:val="00573FFC"/>
    <w:rsid w:val="0058166F"/>
    <w:rsid w:val="00594720"/>
    <w:rsid w:val="005F196C"/>
    <w:rsid w:val="005F4D96"/>
    <w:rsid w:val="006071CF"/>
    <w:rsid w:val="00616CC7"/>
    <w:rsid w:val="0062008D"/>
    <w:rsid w:val="00624633"/>
    <w:rsid w:val="00646C7A"/>
    <w:rsid w:val="00650217"/>
    <w:rsid w:val="006555F3"/>
    <w:rsid w:val="0067088B"/>
    <w:rsid w:val="006711A4"/>
    <w:rsid w:val="006877BB"/>
    <w:rsid w:val="00697A57"/>
    <w:rsid w:val="006C01B1"/>
    <w:rsid w:val="006C1C79"/>
    <w:rsid w:val="006C3382"/>
    <w:rsid w:val="006E133C"/>
    <w:rsid w:val="006E2CF5"/>
    <w:rsid w:val="006E59AB"/>
    <w:rsid w:val="0070516E"/>
    <w:rsid w:val="0072113C"/>
    <w:rsid w:val="007352F7"/>
    <w:rsid w:val="00753DDB"/>
    <w:rsid w:val="007748BD"/>
    <w:rsid w:val="00793C59"/>
    <w:rsid w:val="007B0C52"/>
    <w:rsid w:val="007B1454"/>
    <w:rsid w:val="007E20B1"/>
    <w:rsid w:val="00865DD2"/>
    <w:rsid w:val="008724A5"/>
    <w:rsid w:val="00891E75"/>
    <w:rsid w:val="008E3E24"/>
    <w:rsid w:val="009073DD"/>
    <w:rsid w:val="00915DE3"/>
    <w:rsid w:val="009200B7"/>
    <w:rsid w:val="00921DD7"/>
    <w:rsid w:val="00956873"/>
    <w:rsid w:val="009A0817"/>
    <w:rsid w:val="009A1EFB"/>
    <w:rsid w:val="009A3755"/>
    <w:rsid w:val="009A6A83"/>
    <w:rsid w:val="009B51B5"/>
    <w:rsid w:val="009C47D2"/>
    <w:rsid w:val="009D21DF"/>
    <w:rsid w:val="009E2A27"/>
    <w:rsid w:val="009F7AB8"/>
    <w:rsid w:val="00A04A47"/>
    <w:rsid w:val="00A0709F"/>
    <w:rsid w:val="00A44AAF"/>
    <w:rsid w:val="00A502C0"/>
    <w:rsid w:val="00A56F31"/>
    <w:rsid w:val="00A76C2C"/>
    <w:rsid w:val="00A85BF2"/>
    <w:rsid w:val="00AB18AA"/>
    <w:rsid w:val="00AB19D9"/>
    <w:rsid w:val="00AB6F97"/>
    <w:rsid w:val="00AF6E9E"/>
    <w:rsid w:val="00B01C84"/>
    <w:rsid w:val="00B0595C"/>
    <w:rsid w:val="00B12DCA"/>
    <w:rsid w:val="00B168E7"/>
    <w:rsid w:val="00B314BD"/>
    <w:rsid w:val="00B535E2"/>
    <w:rsid w:val="00B63161"/>
    <w:rsid w:val="00B637A7"/>
    <w:rsid w:val="00BA7770"/>
    <w:rsid w:val="00BC61D5"/>
    <w:rsid w:val="00BC73B3"/>
    <w:rsid w:val="00BD07C7"/>
    <w:rsid w:val="00BE2B8D"/>
    <w:rsid w:val="00C13CE8"/>
    <w:rsid w:val="00C256E6"/>
    <w:rsid w:val="00C306AF"/>
    <w:rsid w:val="00C601B3"/>
    <w:rsid w:val="00C64059"/>
    <w:rsid w:val="00C7161B"/>
    <w:rsid w:val="00C727B6"/>
    <w:rsid w:val="00CD57F9"/>
    <w:rsid w:val="00CD5A56"/>
    <w:rsid w:val="00D103EB"/>
    <w:rsid w:val="00D22CE8"/>
    <w:rsid w:val="00D23CAA"/>
    <w:rsid w:val="00D2725B"/>
    <w:rsid w:val="00D66500"/>
    <w:rsid w:val="00D7016E"/>
    <w:rsid w:val="00D95397"/>
    <w:rsid w:val="00D96F0B"/>
    <w:rsid w:val="00DD5D05"/>
    <w:rsid w:val="00DE514E"/>
    <w:rsid w:val="00E41FA1"/>
    <w:rsid w:val="00E57CD9"/>
    <w:rsid w:val="00E763B1"/>
    <w:rsid w:val="00E8576F"/>
    <w:rsid w:val="00E87217"/>
    <w:rsid w:val="00E97D4B"/>
    <w:rsid w:val="00EA2F2C"/>
    <w:rsid w:val="00EA4CD8"/>
    <w:rsid w:val="00EB474F"/>
    <w:rsid w:val="00EB6423"/>
    <w:rsid w:val="00EB6F9F"/>
    <w:rsid w:val="00EC18B1"/>
    <w:rsid w:val="00ED69CD"/>
    <w:rsid w:val="00F145EC"/>
    <w:rsid w:val="00F152BC"/>
    <w:rsid w:val="00F52F6E"/>
    <w:rsid w:val="00F73A96"/>
    <w:rsid w:val="00F76204"/>
    <w:rsid w:val="00F77F02"/>
    <w:rsid w:val="00F82421"/>
    <w:rsid w:val="00FB3EEF"/>
    <w:rsid w:val="00FC1A6F"/>
    <w:rsid w:val="00FC1B0F"/>
    <w:rsid w:val="00FC6881"/>
    <w:rsid w:val="00FD5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FDC8E0"/>
  <w15:chartTrackingRefBased/>
  <w15:docId w15:val="{E8D3A425-FCB6-8740-97A2-3A36003D4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 (Body CS)"/>
        <w:sz w:val="22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1B0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1B0F"/>
  </w:style>
  <w:style w:type="paragraph" w:styleId="Footer">
    <w:name w:val="footer"/>
    <w:basedOn w:val="Normal"/>
    <w:link w:val="FooterChar"/>
    <w:uiPriority w:val="99"/>
    <w:unhideWhenUsed/>
    <w:rsid w:val="00FC1B0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1B0F"/>
  </w:style>
  <w:style w:type="table" w:styleId="TableGrid">
    <w:name w:val="Table Grid"/>
    <w:basedOn w:val="TableNormal"/>
    <w:uiPriority w:val="39"/>
    <w:rsid w:val="007748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877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77B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77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77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77B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502C0"/>
  </w:style>
  <w:style w:type="paragraph" w:styleId="ListParagraph">
    <w:name w:val="List Paragraph"/>
    <w:basedOn w:val="Normal"/>
    <w:uiPriority w:val="34"/>
    <w:qFormat/>
    <w:rsid w:val="00DD5D0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D5D0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5D05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9E2A27"/>
  </w:style>
  <w:style w:type="character" w:styleId="FollowedHyperlink">
    <w:name w:val="FollowedHyperlink"/>
    <w:basedOn w:val="DefaultParagraphFont"/>
    <w:uiPriority w:val="99"/>
    <w:semiHidden/>
    <w:unhideWhenUsed/>
    <w:rsid w:val="00D7016E"/>
    <w:rPr>
      <w:color w:val="954F72" w:themeColor="followedHyperlink"/>
      <w:u w:val="single"/>
    </w:rPr>
  </w:style>
  <w:style w:type="paragraph" w:customStyle="1" w:styleId="gmatStyle1">
    <w:name w:val="gmatStyle1"/>
    <w:basedOn w:val="NormalWeb"/>
    <w:qFormat/>
    <w:rsid w:val="002C5156"/>
    <w:pPr>
      <w:snapToGrid w:val="0"/>
      <w:spacing w:before="100" w:beforeAutospacing="1" w:after="100" w:afterAutospacing="1"/>
      <w:contextualSpacing/>
    </w:pPr>
    <w:rPr>
      <w:rFonts w:asciiTheme="minorHAnsi" w:hAnsiTheme="minorHAnsi" w:cstheme="minorHAnsi"/>
      <w:b/>
      <w:bCs/>
      <w:sz w:val="32"/>
      <w:szCs w:val="32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2C5156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gislation.gov.uk/uksi/2015/51/contents/made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ic.org.uk/uploads/files/old/cdm-20-20-vision-changing-the-culture-1.pd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cic.org.uk/uploads/files/old/cdm-2015-an-inter-institutional-report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hse.gov.uk/pubns/books/l153.htm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BA74D9F-C895-524A-9310-F38DC3B9E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Mees</dc:creator>
  <cp:keywords/>
  <dc:description/>
  <cp:lastModifiedBy>Zoe Hamilton</cp:lastModifiedBy>
  <cp:revision>3</cp:revision>
  <cp:lastPrinted>2022-07-09T11:55:00Z</cp:lastPrinted>
  <dcterms:created xsi:type="dcterms:W3CDTF">2022-09-28T09:06:00Z</dcterms:created>
  <dcterms:modified xsi:type="dcterms:W3CDTF">2022-09-29T08:36:00Z</dcterms:modified>
</cp:coreProperties>
</file>